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656D3C" w:rsidRPr="00FE2819" w:rsidTr="00026D3C">
        <w:tc>
          <w:tcPr>
            <w:tcW w:w="9857" w:type="dxa"/>
            <w:shd w:val="clear" w:color="auto" w:fill="E0E0E0"/>
          </w:tcPr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7. Упис студената</w:t>
            </w:r>
          </w:p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656D3C" w:rsidRPr="00FE2819" w:rsidRDefault="00656D3C" w:rsidP="00026D3C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 xml:space="preserve">Високошколска установа у складу са </w:t>
            </w:r>
            <w:r w:rsidRPr="00FE2819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FE2819">
              <w:rPr>
                <w:sz w:val="24"/>
                <w:szCs w:val="24"/>
              </w:rPr>
              <w:t xml:space="preserve">својим ресурсима уписује студенте </w:t>
            </w:r>
            <w:r w:rsidRPr="00FE2819">
              <w:rPr>
                <w:sz w:val="24"/>
                <w:szCs w:val="24"/>
                <w:lang w:val="sr-Cyrl-CS"/>
              </w:rPr>
              <w:t>наодговарајући</w:t>
            </w:r>
            <w:r w:rsidRPr="00FE2819">
              <w:rPr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656D3C" w:rsidRPr="00FE2819" w:rsidRDefault="00656D3C" w:rsidP="00026D3C">
            <w:pPr>
              <w:rPr>
                <w:sz w:val="24"/>
                <w:szCs w:val="24"/>
                <w:lang w:val="sr-Cyrl-CS"/>
              </w:rPr>
            </w:pPr>
          </w:p>
        </w:tc>
      </w:tr>
      <w:tr w:rsidR="00656D3C" w:rsidRPr="00FE2819" w:rsidTr="00026D3C">
        <w:tc>
          <w:tcPr>
            <w:tcW w:w="9857" w:type="dxa"/>
          </w:tcPr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656D3C" w:rsidRPr="00FE2819" w:rsidRDefault="00656D3C" w:rsidP="00026D3C">
            <w:pPr>
              <w:jc w:val="both"/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E2819">
              <w:rPr>
                <w:sz w:val="24"/>
                <w:szCs w:val="24"/>
                <w:lang w:val="en-GB"/>
              </w:rPr>
              <w:t>Услов</w:t>
            </w:r>
            <w:proofErr w:type="spellEnd"/>
            <w:r w:rsidRPr="00FE2819">
              <w:rPr>
                <w:sz w:val="24"/>
                <w:szCs w:val="24"/>
              </w:rPr>
              <w:t>и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упис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у прву годину специјалистичких академских студија - </w:t>
            </w:r>
            <w:r w:rsidR="00FD0A4B">
              <w:rPr>
                <w:sz w:val="24"/>
                <w:szCs w:val="24"/>
              </w:rPr>
              <w:t>специјалиста фармације</w:t>
            </w:r>
            <w:r w:rsidRPr="00FE2819">
              <w:rPr>
                <w:sz w:val="24"/>
                <w:szCs w:val="24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завршене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интегрисане </w:t>
            </w:r>
            <w:r w:rsidRPr="004248C5">
              <w:rPr>
                <w:sz w:val="24"/>
                <w:szCs w:val="24"/>
                <w:lang w:val="sr-Cyrl-CS"/>
              </w:rPr>
              <w:t>академске студије из поља медицинских наука</w:t>
            </w:r>
            <w:r w:rsidRPr="00FE281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FE2819">
              <w:rPr>
                <w:sz w:val="24"/>
                <w:szCs w:val="24"/>
                <w:lang w:val="en-GB"/>
              </w:rPr>
              <w:t xml:space="preserve">(300ЕСПБ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више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).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Специјалистичке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академске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студије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намењене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дипломиране </w:t>
            </w:r>
            <w:proofErr w:type="spellStart"/>
            <w:r>
              <w:rPr>
                <w:sz w:val="24"/>
                <w:szCs w:val="24"/>
                <w:lang w:val="en-GB"/>
              </w:rPr>
              <w:t>студенте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 xml:space="preserve">интегрисаних </w:t>
            </w:r>
            <w:proofErr w:type="spellStart"/>
            <w:r>
              <w:rPr>
                <w:sz w:val="24"/>
                <w:szCs w:val="24"/>
                <w:lang w:val="en-GB"/>
              </w:rPr>
              <w:t>академских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студија</w:t>
            </w:r>
            <w:proofErr w:type="spellEnd"/>
            <w:r>
              <w:rPr>
                <w:sz w:val="24"/>
                <w:szCs w:val="24"/>
              </w:rPr>
              <w:t xml:space="preserve"> из поља медицинских наука</w:t>
            </w:r>
            <w:r w:rsidRPr="00FE2819">
              <w:rPr>
                <w:sz w:val="24"/>
                <w:szCs w:val="24"/>
              </w:rPr>
              <w:t>,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специјалисте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из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различитих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дисциплина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планере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заштите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креаторе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политике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запослене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фармацеутској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индустрији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руководиоце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оста</w:t>
            </w:r>
            <w:r>
              <w:rPr>
                <w:sz w:val="24"/>
                <w:szCs w:val="24"/>
                <w:lang w:val="en-GB"/>
              </w:rPr>
              <w:t>ле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профиле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здравствених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E2819">
              <w:rPr>
                <w:sz w:val="24"/>
                <w:szCs w:val="24"/>
                <w:lang w:val="en-GB"/>
              </w:rPr>
              <w:t xml:space="preserve">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других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</w:rPr>
              <w:t>радника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укључених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директно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или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индиректно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маркетинг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евалуацију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заштите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  <w:lang w:val="sr-Cyrl-CS"/>
              </w:rPr>
              <w:t>На овај студијски програм могућ је прелазак са сродних факултета на студијски програм Факултета медицинских наука у Крагујевцу уз одобрење за прелазак, које доноси Наставно-научно веће на основу прибављеног мишљења Комисије које чине шефови катедри из одговарајућих области.</w:t>
            </w:r>
          </w:p>
          <w:p w:rsidR="00656D3C" w:rsidRPr="00FE2819" w:rsidRDefault="00656D3C" w:rsidP="00026D3C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Конкурс за упис студената спроводи комисија за упис коју име</w:t>
            </w:r>
            <w:r>
              <w:rPr>
                <w:sz w:val="24"/>
                <w:szCs w:val="24"/>
                <w:lang w:val="sr-Cyrl-CS"/>
              </w:rPr>
              <w:t>нује ректор на предлог Наставно–</w:t>
            </w:r>
            <w:r w:rsidRPr="00FE2819">
              <w:rPr>
                <w:sz w:val="24"/>
                <w:szCs w:val="24"/>
                <w:lang w:val="sr-Cyrl-CS"/>
              </w:rPr>
              <w:t xml:space="preserve">научног већа Факултета медицинских наука Универзитета у Крагујевцу.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Максималан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број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студената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години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је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 w:rsidRPr="00FE2819">
              <w:rPr>
                <w:sz w:val="24"/>
                <w:szCs w:val="24"/>
              </w:rPr>
              <w:t>48</w:t>
            </w:r>
            <w:r w:rsidRPr="00FE2819">
              <w:rPr>
                <w:sz w:val="24"/>
                <w:szCs w:val="24"/>
                <w:lang w:val="en-GB"/>
              </w:rPr>
              <w:t>.</w:t>
            </w:r>
          </w:p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8E307D">
              <w:rPr>
                <w:b/>
                <w:sz w:val="24"/>
                <w:szCs w:val="24"/>
                <w:lang w:val="sr-Cyrl-CS"/>
              </w:rPr>
              <w:t>Табела 7.</w:t>
            </w:r>
            <w:r w:rsidRPr="008E307D">
              <w:rPr>
                <w:b/>
                <w:sz w:val="24"/>
                <w:szCs w:val="24"/>
                <w:lang w:val="ru-RU"/>
              </w:rPr>
              <w:t>1</w:t>
            </w:r>
          </w:p>
          <w:p w:rsidR="00656D3C" w:rsidRPr="00FE2819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4248C5">
              <w:rPr>
                <w:b/>
                <w:sz w:val="24"/>
                <w:szCs w:val="24"/>
              </w:rPr>
              <w:t xml:space="preserve">- </w:t>
            </w:r>
            <w:r w:rsidR="00A00B33">
              <w:rPr>
                <w:color w:val="FF0000"/>
                <w:sz w:val="24"/>
                <w:szCs w:val="24"/>
              </w:rPr>
              <w:t>НЕ ПРИМЕЊУЈЕ СЕ</w:t>
            </w:r>
          </w:p>
          <w:p w:rsidR="00656D3C" w:rsidRPr="00A00B33" w:rsidRDefault="00656D3C" w:rsidP="00026D3C">
            <w:pPr>
              <w:rPr>
                <w:b/>
                <w:sz w:val="24"/>
                <w:szCs w:val="24"/>
              </w:rPr>
            </w:pPr>
          </w:p>
          <w:p w:rsidR="00656D3C" w:rsidRPr="00FE2819" w:rsidRDefault="00656D3C" w:rsidP="00026D3C">
            <w:pPr>
              <w:rPr>
                <w:sz w:val="24"/>
                <w:szCs w:val="24"/>
              </w:rPr>
            </w:pPr>
          </w:p>
        </w:tc>
      </w:tr>
      <w:tr w:rsidR="00656D3C" w:rsidRPr="00FE2819" w:rsidTr="00026D3C">
        <w:tc>
          <w:tcPr>
            <w:tcW w:w="9857" w:type="dxa"/>
          </w:tcPr>
          <w:p w:rsidR="00656D3C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656D3C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Конкурс за упис студената</w:t>
            </w:r>
            <w:r>
              <w:rPr>
                <w:b/>
                <w:sz w:val="24"/>
                <w:szCs w:val="24"/>
                <w:lang w:val="sr-Cyrl-CS"/>
              </w:rPr>
              <w:t xml:space="preserve">-Прилог 7.1- </w:t>
            </w:r>
            <w:r w:rsidR="00A00B33">
              <w:rPr>
                <w:color w:val="FF0000"/>
                <w:sz w:val="24"/>
                <w:szCs w:val="24"/>
              </w:rPr>
              <w:t>НЕ ПРИМЕЊУЈЕ СЕ</w:t>
            </w:r>
          </w:p>
          <w:p w:rsidR="00A00B33" w:rsidRDefault="00A00B33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A00B33" w:rsidRDefault="00656D3C" w:rsidP="00026D3C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Решење о именовању комисије за пријем студената</w:t>
            </w:r>
            <w:r w:rsidRPr="00FE2819">
              <w:rPr>
                <w:b/>
                <w:sz w:val="24"/>
                <w:szCs w:val="24"/>
                <w:lang w:val="sr-Cyrl-CS"/>
              </w:rPr>
              <w:t xml:space="preserve">-Прилог 7.2, </w:t>
            </w:r>
            <w:r>
              <w:rPr>
                <w:b/>
                <w:sz w:val="24"/>
                <w:szCs w:val="24"/>
                <w:lang w:val="sr-Cyrl-CS"/>
              </w:rPr>
              <w:t xml:space="preserve">- </w:t>
            </w:r>
            <w:r w:rsidR="00A00B33">
              <w:rPr>
                <w:color w:val="FF0000"/>
                <w:sz w:val="24"/>
                <w:szCs w:val="24"/>
              </w:rPr>
              <w:t>НЕ ПРИМЕЊУЈЕ СЕ</w:t>
            </w:r>
            <w:r w:rsidR="00A00B33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A00B33" w:rsidRDefault="00A00B33" w:rsidP="00026D3C">
            <w:pPr>
              <w:rPr>
                <w:b/>
                <w:sz w:val="24"/>
                <w:szCs w:val="24"/>
                <w:lang w:val="sr-Cyrl-CS"/>
              </w:rPr>
            </w:pPr>
          </w:p>
          <w:p w:rsidR="00656D3C" w:rsidRPr="00FE2819" w:rsidRDefault="00656D3C" w:rsidP="00026D3C">
            <w:pPr>
              <w:rPr>
                <w:b/>
                <w:sz w:val="24"/>
                <w:szCs w:val="24"/>
                <w:lang w:val="en-US"/>
              </w:rPr>
            </w:pPr>
            <w:r w:rsidRPr="001851D9">
              <w:rPr>
                <w:sz w:val="24"/>
                <w:szCs w:val="24"/>
                <w:lang w:val="sr-Cyrl-CS"/>
              </w:rPr>
              <w:t>Услови уписа студената (извод из Статута институције, или други документ)-</w:t>
            </w:r>
            <w:hyperlink r:id="rId4" w:history="1">
              <w:r w:rsidRPr="001851D9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7.3</w:t>
              </w:r>
            </w:hyperlink>
            <w:r w:rsidRPr="00FD562D">
              <w:rPr>
                <w:b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2F5881" w:rsidRDefault="002F5881"/>
    <w:sectPr w:rsidR="002F5881" w:rsidSect="002F58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56D3C"/>
    <w:rsid w:val="00166161"/>
    <w:rsid w:val="001851D9"/>
    <w:rsid w:val="001B4064"/>
    <w:rsid w:val="002F5881"/>
    <w:rsid w:val="00656D3C"/>
    <w:rsid w:val="008E307D"/>
    <w:rsid w:val="00A00B33"/>
    <w:rsid w:val="00B458FE"/>
    <w:rsid w:val="00B976E6"/>
    <w:rsid w:val="00BD79DE"/>
    <w:rsid w:val="00EC52BD"/>
    <w:rsid w:val="00F63C2B"/>
    <w:rsid w:val="00FD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56D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7.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Company>Toshiba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Olja</dc:creator>
  <cp:lastModifiedBy>Olja</cp:lastModifiedBy>
  <cp:revision>5</cp:revision>
  <dcterms:created xsi:type="dcterms:W3CDTF">2017-03-27T17:56:00Z</dcterms:created>
  <dcterms:modified xsi:type="dcterms:W3CDTF">2017-03-29T12:27:00Z</dcterms:modified>
</cp:coreProperties>
</file>